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1CCB" w14:textId="77777777" w:rsidR="002D413A" w:rsidRDefault="002D413A" w:rsidP="002D413A">
      <w:pPr>
        <w:pStyle w:val="NoSpacing"/>
      </w:pPr>
    </w:p>
    <w:p w14:paraId="0A198E49" w14:textId="77777777" w:rsidR="00E53032" w:rsidRPr="00E53032" w:rsidRDefault="00E53032" w:rsidP="00E53032">
      <w:pPr>
        <w:ind w:left="720"/>
        <w:rPr>
          <w:rFonts w:asciiTheme="minorHAnsi" w:hAnsiTheme="minorHAnsi"/>
          <w:szCs w:val="22"/>
        </w:rPr>
      </w:pPr>
      <w:r w:rsidRPr="00E53032">
        <w:rPr>
          <w:rFonts w:asciiTheme="minorHAnsi" w:hAnsiTheme="minorHAnsi"/>
          <w:b/>
          <w:bCs/>
          <w:szCs w:val="22"/>
          <w:u w:val="single"/>
        </w:rPr>
        <w:t>Rationale:</w:t>
      </w:r>
    </w:p>
    <w:p w14:paraId="117447C9" w14:textId="77777777" w:rsidR="00E53032" w:rsidRPr="00E53032" w:rsidRDefault="00E53032" w:rsidP="00E53032">
      <w:pPr>
        <w:ind w:left="720"/>
        <w:rPr>
          <w:rFonts w:asciiTheme="minorHAnsi" w:hAnsiTheme="minorHAnsi"/>
          <w:szCs w:val="22"/>
        </w:rPr>
      </w:pPr>
      <w:r w:rsidRPr="00E53032">
        <w:rPr>
          <w:rFonts w:asciiTheme="minorHAnsi" w:hAnsiTheme="minorHAnsi"/>
          <w:szCs w:val="22"/>
        </w:rPr>
        <w:t xml:space="preserve">It is essential that staff members of the school communicate information in agreeance with established protocols </w:t>
      </w:r>
      <w:proofErr w:type="gramStart"/>
      <w:r w:rsidRPr="00E53032">
        <w:rPr>
          <w:rFonts w:asciiTheme="minorHAnsi" w:hAnsiTheme="minorHAnsi"/>
          <w:szCs w:val="22"/>
        </w:rPr>
        <w:t>so as to</w:t>
      </w:r>
      <w:proofErr w:type="gramEnd"/>
      <w:r w:rsidRPr="00E53032">
        <w:rPr>
          <w:rFonts w:asciiTheme="minorHAnsi" w:hAnsiTheme="minorHAnsi"/>
          <w:szCs w:val="22"/>
        </w:rPr>
        <w:t xml:space="preserve"> preserve the professionalism of the school, to protect the rights of individuals, to uphold our duty of care to students, and to comply with departmental and legal requirements.</w:t>
      </w:r>
    </w:p>
    <w:p w14:paraId="34F2A583" w14:textId="77777777" w:rsidR="00E53032" w:rsidRPr="00E53032" w:rsidRDefault="00E53032" w:rsidP="00E53032">
      <w:pPr>
        <w:ind w:left="720"/>
        <w:rPr>
          <w:rFonts w:asciiTheme="minorHAnsi" w:hAnsiTheme="minorHAnsi"/>
          <w:szCs w:val="22"/>
        </w:rPr>
      </w:pPr>
    </w:p>
    <w:p w14:paraId="5BC474F8" w14:textId="77777777" w:rsidR="00E53032" w:rsidRPr="00E53032" w:rsidRDefault="00E53032" w:rsidP="00E53032">
      <w:pPr>
        <w:ind w:left="720"/>
        <w:rPr>
          <w:rFonts w:asciiTheme="minorHAnsi" w:hAnsiTheme="minorHAnsi"/>
          <w:szCs w:val="22"/>
        </w:rPr>
      </w:pPr>
      <w:r w:rsidRPr="00E53032">
        <w:rPr>
          <w:rFonts w:asciiTheme="minorHAnsi" w:hAnsiTheme="minorHAnsi"/>
          <w:b/>
          <w:bCs/>
          <w:szCs w:val="22"/>
          <w:u w:val="single"/>
        </w:rPr>
        <w:t>Aims:</w:t>
      </w:r>
    </w:p>
    <w:p w14:paraId="1AC83AE4" w14:textId="77777777" w:rsidR="00E53032" w:rsidRPr="00E53032" w:rsidRDefault="00E53032" w:rsidP="00E53032">
      <w:pPr>
        <w:ind w:left="720"/>
        <w:rPr>
          <w:rFonts w:asciiTheme="minorHAnsi" w:hAnsiTheme="minorHAnsi"/>
          <w:szCs w:val="22"/>
        </w:rPr>
      </w:pPr>
      <w:r w:rsidRPr="00E53032">
        <w:rPr>
          <w:rFonts w:asciiTheme="minorHAnsi" w:hAnsiTheme="minorHAnsi"/>
          <w:szCs w:val="22"/>
        </w:rPr>
        <w:t>To ensure that the communication of information is carried out correctly and in a manner that complies with school, departmental and legal requirements.</w:t>
      </w:r>
    </w:p>
    <w:p w14:paraId="0E880CC8" w14:textId="77777777" w:rsidR="00E53032" w:rsidRPr="00E53032" w:rsidRDefault="00E53032" w:rsidP="00E53032">
      <w:pPr>
        <w:ind w:left="720"/>
        <w:rPr>
          <w:rFonts w:asciiTheme="minorHAnsi" w:hAnsiTheme="minorHAnsi"/>
          <w:b/>
          <w:bCs/>
          <w:szCs w:val="22"/>
          <w:u w:val="single"/>
        </w:rPr>
      </w:pPr>
    </w:p>
    <w:p w14:paraId="145F00DE" w14:textId="77777777" w:rsidR="00E53032" w:rsidRPr="00E53032" w:rsidRDefault="00E53032" w:rsidP="00E53032">
      <w:pPr>
        <w:ind w:left="720"/>
        <w:rPr>
          <w:rFonts w:asciiTheme="minorHAnsi" w:hAnsiTheme="minorHAnsi"/>
          <w:szCs w:val="22"/>
        </w:rPr>
      </w:pPr>
      <w:r w:rsidRPr="00E53032">
        <w:rPr>
          <w:rFonts w:asciiTheme="minorHAnsi" w:hAnsiTheme="minorHAnsi"/>
          <w:b/>
          <w:bCs/>
          <w:szCs w:val="22"/>
          <w:u w:val="single"/>
        </w:rPr>
        <w:t>Implementation:</w:t>
      </w:r>
    </w:p>
    <w:p w14:paraId="1BB0FE92" w14:textId="77777777" w:rsidR="00E53032" w:rsidRPr="00E53032" w:rsidRDefault="00E53032" w:rsidP="00E53032">
      <w:pPr>
        <w:numPr>
          <w:ilvl w:val="0"/>
          <w:numId w:val="1"/>
        </w:numPr>
        <w:tabs>
          <w:tab w:val="num" w:pos="1080"/>
        </w:tabs>
        <w:ind w:hanging="720"/>
        <w:rPr>
          <w:rFonts w:asciiTheme="minorHAnsi" w:hAnsiTheme="minorHAnsi"/>
          <w:szCs w:val="22"/>
        </w:rPr>
      </w:pPr>
      <w:r w:rsidRPr="00E53032">
        <w:rPr>
          <w:rFonts w:asciiTheme="minorHAnsi" w:hAnsiTheme="minorHAnsi"/>
          <w:szCs w:val="22"/>
        </w:rPr>
        <w:t xml:space="preserve">Our school has a policy of open and co-operative communication.  </w:t>
      </w:r>
    </w:p>
    <w:p w14:paraId="7022EA2C" w14:textId="77777777" w:rsidR="00E53032" w:rsidRPr="00E53032" w:rsidRDefault="00E53032" w:rsidP="00E53032">
      <w:pPr>
        <w:pStyle w:val="BodyTextIndent"/>
        <w:numPr>
          <w:ilvl w:val="0"/>
          <w:numId w:val="1"/>
        </w:numPr>
        <w:tabs>
          <w:tab w:val="num" w:pos="1080"/>
        </w:tabs>
        <w:ind w:left="1080"/>
        <w:rPr>
          <w:rFonts w:asciiTheme="minorHAnsi" w:hAnsiTheme="minorHAnsi"/>
          <w:szCs w:val="22"/>
        </w:rPr>
      </w:pPr>
      <w:r w:rsidRPr="00E53032">
        <w:rPr>
          <w:rFonts w:asciiTheme="minorHAnsi" w:hAnsiTheme="minorHAnsi"/>
          <w:szCs w:val="22"/>
        </w:rPr>
        <w:t xml:space="preserve">This practice however recognises that staff members have legal, departmental, local, </w:t>
      </w:r>
      <w:proofErr w:type="gramStart"/>
      <w:r w:rsidRPr="00E53032">
        <w:rPr>
          <w:rFonts w:asciiTheme="minorHAnsi" w:hAnsiTheme="minorHAnsi"/>
          <w:szCs w:val="22"/>
        </w:rPr>
        <w:t>professional</w:t>
      </w:r>
      <w:proofErr w:type="gramEnd"/>
      <w:r w:rsidRPr="00E53032">
        <w:rPr>
          <w:rFonts w:asciiTheme="minorHAnsi" w:hAnsiTheme="minorHAnsi"/>
          <w:szCs w:val="22"/>
        </w:rPr>
        <w:t xml:space="preserve"> and social obligations with regards to the communication of information.</w:t>
      </w:r>
    </w:p>
    <w:p w14:paraId="067E909A" w14:textId="77777777" w:rsidR="00E53032" w:rsidRPr="00E53032" w:rsidRDefault="00E53032" w:rsidP="00E53032">
      <w:pPr>
        <w:numPr>
          <w:ilvl w:val="0"/>
          <w:numId w:val="2"/>
        </w:numPr>
        <w:tabs>
          <w:tab w:val="num" w:pos="1080"/>
        </w:tabs>
        <w:ind w:left="1080"/>
        <w:rPr>
          <w:rFonts w:asciiTheme="minorHAnsi" w:hAnsiTheme="minorHAnsi"/>
          <w:szCs w:val="22"/>
        </w:rPr>
      </w:pPr>
      <w:r w:rsidRPr="00E53032">
        <w:rPr>
          <w:rFonts w:asciiTheme="minorHAnsi" w:hAnsiTheme="minorHAnsi"/>
          <w:szCs w:val="22"/>
        </w:rPr>
        <w:t xml:space="preserve">DEECD employees are free to make public comment on issues relating to education, but in doing so, must be wary not to make comments that can be construed as negative criticism of our school, School Council, our community, </w:t>
      </w:r>
      <w:proofErr w:type="gramStart"/>
      <w:r w:rsidRPr="00E53032">
        <w:rPr>
          <w:rFonts w:asciiTheme="minorHAnsi" w:hAnsiTheme="minorHAnsi"/>
          <w:szCs w:val="22"/>
        </w:rPr>
        <w:t>staff</w:t>
      </w:r>
      <w:proofErr w:type="gramEnd"/>
      <w:r w:rsidRPr="00E53032">
        <w:rPr>
          <w:rFonts w:asciiTheme="minorHAnsi" w:hAnsiTheme="minorHAnsi"/>
          <w:szCs w:val="22"/>
        </w:rPr>
        <w:t xml:space="preserve"> or community members.</w:t>
      </w:r>
    </w:p>
    <w:p w14:paraId="407E05BD" w14:textId="77777777" w:rsidR="00E53032" w:rsidRPr="00E53032" w:rsidRDefault="00E53032" w:rsidP="00E53032">
      <w:pPr>
        <w:pStyle w:val="BodyTextIndent"/>
        <w:numPr>
          <w:ilvl w:val="0"/>
          <w:numId w:val="2"/>
        </w:numPr>
        <w:ind w:left="1080"/>
        <w:rPr>
          <w:rFonts w:asciiTheme="minorHAnsi" w:hAnsiTheme="minorHAnsi"/>
          <w:szCs w:val="22"/>
        </w:rPr>
      </w:pPr>
      <w:r w:rsidRPr="00E53032">
        <w:rPr>
          <w:rFonts w:asciiTheme="minorHAnsi" w:hAnsiTheme="minorHAnsi"/>
          <w:szCs w:val="22"/>
        </w:rPr>
        <w:t>As a matter of professional courtesy, and as a requirement of Section 3.6 of the Teaching Services (Conduct of Duties) Order 1998 staff will communicate with the principal before making public comment or formal statement on educational issues or that bears on the organisation or program of the school or place of work.  The principal and School Council president will ensure that each other are informed.</w:t>
      </w:r>
    </w:p>
    <w:p w14:paraId="3DAEFA6D" w14:textId="77777777" w:rsidR="00E53032" w:rsidRPr="00E53032" w:rsidRDefault="00E53032" w:rsidP="00E53032">
      <w:pPr>
        <w:pStyle w:val="BodyTextIndent"/>
        <w:numPr>
          <w:ilvl w:val="0"/>
          <w:numId w:val="1"/>
        </w:numPr>
        <w:tabs>
          <w:tab w:val="num" w:pos="1080"/>
        </w:tabs>
        <w:ind w:left="1080"/>
        <w:rPr>
          <w:rFonts w:asciiTheme="minorHAnsi" w:hAnsiTheme="minorHAnsi"/>
          <w:szCs w:val="22"/>
        </w:rPr>
      </w:pPr>
      <w:r w:rsidRPr="00E53032">
        <w:rPr>
          <w:rFonts w:asciiTheme="minorHAnsi" w:hAnsiTheme="minorHAnsi"/>
          <w:szCs w:val="22"/>
        </w:rPr>
        <w:t>The Information Privacy Act and the Health Records Act require that schools protect the interests of individuals with regard to their personal information and respect the individual’s right to control how their personal information is used, and for what purpose.</w:t>
      </w:r>
    </w:p>
    <w:p w14:paraId="7CCA0E79" w14:textId="77777777" w:rsidR="00E53032" w:rsidRPr="00E53032" w:rsidRDefault="00E53032" w:rsidP="00E53032">
      <w:pPr>
        <w:pStyle w:val="BodyTextIndent"/>
        <w:numPr>
          <w:ilvl w:val="0"/>
          <w:numId w:val="1"/>
        </w:numPr>
        <w:tabs>
          <w:tab w:val="num" w:pos="1080"/>
        </w:tabs>
        <w:ind w:left="1080"/>
        <w:rPr>
          <w:rFonts w:asciiTheme="minorHAnsi" w:hAnsiTheme="minorHAnsi"/>
          <w:szCs w:val="22"/>
        </w:rPr>
      </w:pPr>
      <w:r w:rsidRPr="00E53032">
        <w:rPr>
          <w:rFonts w:asciiTheme="minorHAnsi" w:hAnsiTheme="minorHAnsi"/>
          <w:szCs w:val="22"/>
        </w:rPr>
        <w:t xml:space="preserve">The school will only collect consensual information that it requires about </w:t>
      </w:r>
      <w:proofErr w:type="gramStart"/>
      <w:r w:rsidRPr="00E53032">
        <w:rPr>
          <w:rFonts w:asciiTheme="minorHAnsi" w:hAnsiTheme="minorHAnsi"/>
          <w:szCs w:val="22"/>
        </w:rPr>
        <w:t>individuals, and</w:t>
      </w:r>
      <w:proofErr w:type="gramEnd"/>
      <w:r w:rsidRPr="00E53032">
        <w:rPr>
          <w:rFonts w:asciiTheme="minorHAnsi" w:hAnsiTheme="minorHAnsi"/>
          <w:szCs w:val="22"/>
        </w:rPr>
        <w:t xml:space="preserve"> will only communicate and disclose information for the purposes for which it was collected.</w:t>
      </w:r>
    </w:p>
    <w:p w14:paraId="6E9A20DB" w14:textId="77777777" w:rsidR="00E53032" w:rsidRPr="00E53032" w:rsidRDefault="00E53032" w:rsidP="00E53032">
      <w:pPr>
        <w:numPr>
          <w:ilvl w:val="0"/>
          <w:numId w:val="1"/>
        </w:numPr>
        <w:ind w:left="1080"/>
        <w:rPr>
          <w:rFonts w:asciiTheme="minorHAnsi" w:hAnsiTheme="minorHAnsi"/>
          <w:szCs w:val="22"/>
        </w:rPr>
      </w:pPr>
      <w:r w:rsidRPr="00E53032">
        <w:rPr>
          <w:rFonts w:asciiTheme="minorHAnsi" w:hAnsiTheme="minorHAnsi"/>
          <w:szCs w:val="22"/>
        </w:rPr>
        <w:t xml:space="preserve">Any person seeking information from the school that falls outside the school’s previous practices must be directed to the principal who may require that a formal written Freedom of Information request be made.  </w:t>
      </w:r>
    </w:p>
    <w:p w14:paraId="29EB56CA" w14:textId="77777777" w:rsidR="00E53032" w:rsidRPr="00E53032" w:rsidRDefault="00E53032" w:rsidP="00E53032">
      <w:pPr>
        <w:pStyle w:val="BodyTextIndent"/>
        <w:numPr>
          <w:ilvl w:val="0"/>
          <w:numId w:val="1"/>
        </w:numPr>
        <w:tabs>
          <w:tab w:val="num" w:pos="1080"/>
        </w:tabs>
        <w:ind w:left="1080"/>
        <w:rPr>
          <w:rFonts w:asciiTheme="minorHAnsi" w:hAnsiTheme="minorHAnsi"/>
          <w:szCs w:val="22"/>
        </w:rPr>
      </w:pPr>
      <w:r w:rsidRPr="00E53032">
        <w:rPr>
          <w:rFonts w:asciiTheme="minorHAnsi" w:hAnsiTheme="minorHAnsi"/>
          <w:szCs w:val="22"/>
        </w:rPr>
        <w:t>All such Freedom of Information requests will be referred to the DEECD’s Freedom of Information Unit.</w:t>
      </w:r>
    </w:p>
    <w:p w14:paraId="446D4625" w14:textId="77777777" w:rsidR="00E53032" w:rsidRPr="00E53032" w:rsidRDefault="00E53032" w:rsidP="00E53032">
      <w:pPr>
        <w:pStyle w:val="BodyTextIndent"/>
        <w:numPr>
          <w:ilvl w:val="0"/>
          <w:numId w:val="1"/>
        </w:numPr>
        <w:tabs>
          <w:tab w:val="num" w:pos="1080"/>
        </w:tabs>
        <w:ind w:left="1080"/>
        <w:rPr>
          <w:rFonts w:asciiTheme="minorHAnsi" w:hAnsiTheme="minorHAnsi"/>
          <w:szCs w:val="22"/>
        </w:rPr>
      </w:pPr>
      <w:r w:rsidRPr="00E53032">
        <w:rPr>
          <w:rFonts w:asciiTheme="minorHAnsi" w:hAnsiTheme="minorHAnsi"/>
          <w:szCs w:val="22"/>
        </w:rPr>
        <w:t>Information sought by police, including interviews of students must be directed to the principal.</w:t>
      </w:r>
    </w:p>
    <w:p w14:paraId="2F28CD36" w14:textId="77777777" w:rsidR="00E53032" w:rsidRPr="00E53032" w:rsidRDefault="00E53032" w:rsidP="00E53032">
      <w:pPr>
        <w:pStyle w:val="BodyTextIndent"/>
        <w:numPr>
          <w:ilvl w:val="0"/>
          <w:numId w:val="1"/>
        </w:numPr>
        <w:tabs>
          <w:tab w:val="num" w:pos="1080"/>
        </w:tabs>
        <w:ind w:left="1080"/>
        <w:rPr>
          <w:rFonts w:asciiTheme="minorHAnsi" w:hAnsiTheme="minorHAnsi"/>
          <w:szCs w:val="22"/>
        </w:rPr>
      </w:pPr>
      <w:r w:rsidRPr="00E53032">
        <w:rPr>
          <w:rFonts w:asciiTheme="minorHAnsi" w:hAnsiTheme="minorHAnsi"/>
          <w:szCs w:val="22"/>
        </w:rPr>
        <w:t xml:space="preserve">Requests from Department of Human Services, Child Protection Unit personnel regarding students or families will be </w:t>
      </w:r>
      <w:proofErr w:type="gramStart"/>
      <w:r w:rsidRPr="00E53032">
        <w:rPr>
          <w:rFonts w:asciiTheme="minorHAnsi" w:hAnsiTheme="minorHAnsi"/>
          <w:szCs w:val="22"/>
        </w:rPr>
        <w:t>complied with at all times</w:t>
      </w:r>
      <w:proofErr w:type="gramEnd"/>
      <w:r w:rsidRPr="00E53032">
        <w:rPr>
          <w:rFonts w:asciiTheme="minorHAnsi" w:hAnsiTheme="minorHAnsi"/>
          <w:szCs w:val="22"/>
        </w:rPr>
        <w:t>.</w:t>
      </w:r>
    </w:p>
    <w:p w14:paraId="4B556D4E" w14:textId="77777777" w:rsidR="00E53032" w:rsidRDefault="00E53032" w:rsidP="00E53032">
      <w:pPr>
        <w:pStyle w:val="BodyTextIndent"/>
        <w:numPr>
          <w:ilvl w:val="0"/>
          <w:numId w:val="1"/>
        </w:numPr>
        <w:tabs>
          <w:tab w:val="num" w:pos="1080"/>
        </w:tabs>
        <w:ind w:left="1080"/>
        <w:rPr>
          <w:rFonts w:asciiTheme="minorHAnsi" w:hAnsiTheme="minorHAnsi"/>
          <w:szCs w:val="22"/>
        </w:rPr>
      </w:pPr>
      <w:r w:rsidRPr="00E53032">
        <w:rPr>
          <w:rFonts w:asciiTheme="minorHAnsi" w:hAnsiTheme="minorHAnsi"/>
          <w:szCs w:val="22"/>
        </w:rPr>
        <w:t>The school will comply with court subpoenas to provide information at all times, but will not respond to requests from lawyers seeking information without DEECD approval.</w:t>
      </w:r>
    </w:p>
    <w:p w14:paraId="274F1743" w14:textId="77777777" w:rsidR="00E53032" w:rsidRPr="00E53032" w:rsidRDefault="00E53032" w:rsidP="00E53032">
      <w:pPr>
        <w:pStyle w:val="BodyTextIndent"/>
        <w:ind w:left="1080"/>
        <w:rPr>
          <w:rFonts w:asciiTheme="minorHAnsi" w:hAnsiTheme="minorHAnsi"/>
          <w:szCs w:val="22"/>
        </w:rPr>
      </w:pPr>
    </w:p>
    <w:p w14:paraId="203C3B96" w14:textId="77777777" w:rsidR="00E53032" w:rsidRPr="00E53032" w:rsidRDefault="00E53032" w:rsidP="00E53032">
      <w:pPr>
        <w:pStyle w:val="BodyTextIndent"/>
        <w:numPr>
          <w:ilvl w:val="0"/>
          <w:numId w:val="1"/>
        </w:numPr>
        <w:tabs>
          <w:tab w:val="num" w:pos="1080"/>
        </w:tabs>
        <w:ind w:left="1080"/>
        <w:rPr>
          <w:rFonts w:asciiTheme="minorHAnsi" w:hAnsiTheme="minorHAnsi"/>
          <w:szCs w:val="22"/>
        </w:rPr>
      </w:pPr>
      <w:r w:rsidRPr="00E53032">
        <w:rPr>
          <w:rFonts w:asciiTheme="minorHAnsi" w:hAnsiTheme="minorHAnsi"/>
          <w:szCs w:val="22"/>
        </w:rPr>
        <w:t>Action may be taken by individuals, the department or organisations against staff members who choose to communicate information improperly.</w:t>
      </w:r>
    </w:p>
    <w:p w14:paraId="41C69F97" w14:textId="77777777" w:rsidR="00E53032" w:rsidRDefault="00E53032" w:rsidP="00E53032">
      <w:pPr>
        <w:pStyle w:val="BodyTextIndent"/>
        <w:numPr>
          <w:ilvl w:val="0"/>
          <w:numId w:val="1"/>
        </w:numPr>
        <w:tabs>
          <w:tab w:val="num" w:pos="1080"/>
        </w:tabs>
        <w:ind w:left="1080"/>
        <w:rPr>
          <w:rFonts w:asciiTheme="minorHAnsi" w:hAnsiTheme="minorHAnsi"/>
          <w:szCs w:val="22"/>
        </w:rPr>
      </w:pPr>
      <w:r w:rsidRPr="00E53032">
        <w:rPr>
          <w:rFonts w:asciiTheme="minorHAnsi" w:hAnsiTheme="minorHAnsi"/>
          <w:szCs w:val="22"/>
        </w:rPr>
        <w:t>We will provide a minimum of two written reports, two parent-teacher interviews for students and additional interviews upon agreement for each student annually.</w:t>
      </w:r>
    </w:p>
    <w:p w14:paraId="7BE5433C" w14:textId="77777777" w:rsidR="00821402" w:rsidRDefault="00821402" w:rsidP="00E53032">
      <w:pPr>
        <w:pStyle w:val="BodyTextIndent"/>
        <w:numPr>
          <w:ilvl w:val="0"/>
          <w:numId w:val="1"/>
        </w:numPr>
        <w:tabs>
          <w:tab w:val="num" w:pos="1080"/>
        </w:tabs>
        <w:ind w:left="1080"/>
        <w:rPr>
          <w:rFonts w:asciiTheme="minorHAnsi" w:hAnsiTheme="minorHAnsi"/>
          <w:szCs w:val="22"/>
        </w:rPr>
      </w:pPr>
      <w:r>
        <w:rPr>
          <w:rFonts w:asciiTheme="minorHAnsi" w:hAnsiTheme="minorHAnsi"/>
          <w:szCs w:val="22"/>
        </w:rPr>
        <w:t xml:space="preserve">We aim to ensure two </w:t>
      </w:r>
      <w:proofErr w:type="spellStart"/>
      <w:r>
        <w:rPr>
          <w:rFonts w:asciiTheme="minorHAnsi" w:hAnsiTheme="minorHAnsi"/>
          <w:szCs w:val="22"/>
        </w:rPr>
        <w:t>weeks notice</w:t>
      </w:r>
      <w:proofErr w:type="spellEnd"/>
      <w:r>
        <w:rPr>
          <w:rFonts w:asciiTheme="minorHAnsi" w:hAnsiTheme="minorHAnsi"/>
          <w:szCs w:val="22"/>
        </w:rPr>
        <w:t xml:space="preserve"> for excursion / permission forms where practicable.</w:t>
      </w:r>
    </w:p>
    <w:p w14:paraId="25515DC5" w14:textId="77777777" w:rsidR="00821402" w:rsidRDefault="00821402" w:rsidP="00E53032">
      <w:pPr>
        <w:pStyle w:val="BodyTextIndent"/>
        <w:numPr>
          <w:ilvl w:val="0"/>
          <w:numId w:val="1"/>
        </w:numPr>
        <w:tabs>
          <w:tab w:val="num" w:pos="1080"/>
        </w:tabs>
        <w:ind w:left="1080"/>
        <w:rPr>
          <w:rFonts w:asciiTheme="minorHAnsi" w:hAnsiTheme="minorHAnsi"/>
          <w:szCs w:val="22"/>
        </w:rPr>
      </w:pPr>
      <w:r>
        <w:rPr>
          <w:rFonts w:asciiTheme="minorHAnsi" w:hAnsiTheme="minorHAnsi"/>
          <w:szCs w:val="22"/>
        </w:rPr>
        <w:t>Communication occurs via the following channels; letters / information sent home, school newsletter, Facebook page</w:t>
      </w:r>
    </w:p>
    <w:p w14:paraId="3D87038B" w14:textId="77777777" w:rsidR="00821402" w:rsidRPr="00E53032" w:rsidRDefault="00821402" w:rsidP="00E53032">
      <w:pPr>
        <w:pStyle w:val="BodyTextIndent"/>
        <w:numPr>
          <w:ilvl w:val="0"/>
          <w:numId w:val="1"/>
        </w:numPr>
        <w:tabs>
          <w:tab w:val="num" w:pos="1080"/>
        </w:tabs>
        <w:ind w:left="1080"/>
        <w:rPr>
          <w:rFonts w:asciiTheme="minorHAnsi" w:hAnsiTheme="minorHAnsi"/>
          <w:szCs w:val="22"/>
        </w:rPr>
      </w:pPr>
      <w:r>
        <w:rPr>
          <w:rFonts w:asciiTheme="minorHAnsi" w:hAnsiTheme="minorHAnsi"/>
          <w:szCs w:val="22"/>
        </w:rPr>
        <w:t>Informal communication occurs on a regular basis through chats at the gate, at events and in the school yard.</w:t>
      </w:r>
    </w:p>
    <w:p w14:paraId="7F9FAF14" w14:textId="77777777" w:rsidR="00E53032" w:rsidRPr="00E53032" w:rsidRDefault="00E53032" w:rsidP="00E53032">
      <w:pPr>
        <w:rPr>
          <w:rFonts w:asciiTheme="minorHAnsi" w:hAnsiTheme="minorHAnsi"/>
          <w:szCs w:val="22"/>
        </w:rPr>
      </w:pPr>
    </w:p>
    <w:p w14:paraId="2C0C8C53" w14:textId="77777777" w:rsidR="00E53032" w:rsidRPr="00E53032" w:rsidRDefault="00E53032" w:rsidP="00E53032">
      <w:pPr>
        <w:ind w:firstLine="720"/>
        <w:rPr>
          <w:rFonts w:asciiTheme="minorHAnsi" w:hAnsiTheme="minorHAnsi"/>
          <w:b/>
          <w:bCs/>
          <w:szCs w:val="22"/>
          <w:u w:val="single"/>
        </w:rPr>
      </w:pPr>
      <w:r w:rsidRPr="00E53032">
        <w:rPr>
          <w:rFonts w:asciiTheme="minorHAnsi" w:hAnsiTheme="minorHAnsi"/>
          <w:b/>
          <w:bCs/>
          <w:szCs w:val="22"/>
          <w:u w:val="single"/>
        </w:rPr>
        <w:t>Evaluation:</w:t>
      </w:r>
    </w:p>
    <w:p w14:paraId="787021F1" w14:textId="77777777" w:rsidR="00E53032" w:rsidRPr="00E53032" w:rsidRDefault="00E53032" w:rsidP="00E53032">
      <w:pPr>
        <w:ind w:left="720"/>
        <w:rPr>
          <w:rFonts w:asciiTheme="minorHAnsi" w:hAnsiTheme="minorHAnsi"/>
          <w:szCs w:val="22"/>
        </w:rPr>
      </w:pPr>
      <w:r w:rsidRPr="00E53032">
        <w:rPr>
          <w:rFonts w:asciiTheme="minorHAnsi" w:hAnsiTheme="minorHAnsi"/>
          <w:szCs w:val="22"/>
        </w:rPr>
        <w:t>This policy will be reviewed as part of the school’s three-</w:t>
      </w:r>
      <w:r>
        <w:rPr>
          <w:rFonts w:asciiTheme="minorHAnsi" w:hAnsiTheme="minorHAnsi"/>
          <w:szCs w:val="22"/>
        </w:rPr>
        <w:t xml:space="preserve">year review cycle or earlier as </w:t>
      </w:r>
      <w:r w:rsidRPr="00E53032">
        <w:rPr>
          <w:rFonts w:asciiTheme="minorHAnsi" w:hAnsiTheme="minorHAnsi"/>
          <w:szCs w:val="22"/>
        </w:rPr>
        <w:t>required.</w:t>
      </w:r>
    </w:p>
    <w:p w14:paraId="00D319EF" w14:textId="77777777" w:rsidR="002D413A" w:rsidRDefault="002D413A" w:rsidP="002D413A">
      <w:pPr>
        <w:pStyle w:val="NoSpacing"/>
      </w:pPr>
    </w:p>
    <w:p w14:paraId="3D969135" w14:textId="77777777" w:rsidR="002D413A" w:rsidRDefault="002D413A" w:rsidP="002D413A">
      <w:pPr>
        <w:pStyle w:val="NoSpacing"/>
      </w:pPr>
      <w:r>
        <w:rPr>
          <w:noProof/>
          <w:lang w:eastAsia="en-AU"/>
        </w:rPr>
        <mc:AlternateContent>
          <mc:Choice Requires="wps">
            <w:drawing>
              <wp:anchor distT="45720" distB="45720" distL="114300" distR="114300" simplePos="0" relativeHeight="251659264" behindDoc="0" locked="0" layoutInCell="1" allowOverlap="1" wp14:anchorId="272A226B" wp14:editId="1677378B">
                <wp:simplePos x="0" y="0"/>
                <wp:positionH relativeFrom="margin">
                  <wp:align>right</wp:align>
                </wp:positionH>
                <wp:positionV relativeFrom="paragraph">
                  <wp:posOffset>257175</wp:posOffset>
                </wp:positionV>
                <wp:extent cx="5814060" cy="267335"/>
                <wp:effectExtent l="0" t="0" r="1524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267419"/>
                        </a:xfrm>
                        <a:prstGeom prst="rect">
                          <a:avLst/>
                        </a:prstGeom>
                        <a:solidFill>
                          <a:srgbClr val="FFFFFF"/>
                        </a:solidFill>
                        <a:ln w="9525">
                          <a:solidFill>
                            <a:srgbClr val="000000"/>
                          </a:solidFill>
                          <a:miter lim="800000"/>
                          <a:headEnd/>
                          <a:tailEnd/>
                        </a:ln>
                      </wps:spPr>
                      <wps:txbx>
                        <w:txbxContent>
                          <w:p w14:paraId="7B0C02FC" w14:textId="2F4C66FD" w:rsidR="002D413A" w:rsidRPr="002D413A" w:rsidRDefault="002D413A" w:rsidP="002D413A">
                            <w:pPr>
                              <w:rPr>
                                <w:sz w:val="20"/>
                              </w:rPr>
                            </w:pPr>
                            <w:r w:rsidRPr="002D413A">
                              <w:rPr>
                                <w:b/>
                                <w:sz w:val="20"/>
                              </w:rPr>
                              <w:t>Ratified</w:t>
                            </w:r>
                            <w:r>
                              <w:rPr>
                                <w:b/>
                                <w:sz w:val="20"/>
                              </w:rPr>
                              <w:t xml:space="preserve"> at School Council</w:t>
                            </w:r>
                            <w:r>
                              <w:rPr>
                                <w:sz w:val="20"/>
                              </w:rPr>
                              <w:t xml:space="preserve">    </w:t>
                            </w:r>
                            <w:r>
                              <w:rPr>
                                <w:sz w:val="20"/>
                              </w:rPr>
                              <w:tab/>
                            </w:r>
                            <w:r>
                              <w:rPr>
                                <w:sz w:val="20"/>
                              </w:rPr>
                              <w:tab/>
                            </w:r>
                            <w:r>
                              <w:rPr>
                                <w:sz w:val="20"/>
                              </w:rPr>
                              <w:tab/>
                            </w:r>
                            <w:r>
                              <w:rPr>
                                <w:sz w:val="20"/>
                              </w:rPr>
                              <w:tab/>
                            </w:r>
                            <w:r>
                              <w:rPr>
                                <w:sz w:val="20"/>
                              </w:rPr>
                              <w:tab/>
                            </w:r>
                            <w:r>
                              <w:rPr>
                                <w:sz w:val="20"/>
                              </w:rPr>
                              <w:tab/>
                              <w:t xml:space="preserve">Date: </w:t>
                            </w:r>
                            <w:r w:rsidR="00542595">
                              <w:rPr>
                                <w:sz w:val="20"/>
                              </w:rPr>
                              <w:t>September</w:t>
                            </w:r>
                            <w:r w:rsidR="00821402">
                              <w:rPr>
                                <w:sz w:val="20"/>
                              </w:rPr>
                              <w:t xml:space="preserve"> 202</w:t>
                            </w:r>
                            <w:r w:rsidR="00E46985">
                              <w:rPr>
                                <w:sz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A226B" id="_x0000_t202" coordsize="21600,21600" o:spt="202" path="m,l,21600r21600,l21600,xe">
                <v:stroke joinstyle="miter"/>
                <v:path gradientshapeok="t" o:connecttype="rect"/>
              </v:shapetype>
              <v:shape id="Text Box 2" o:spid="_x0000_s1026" type="#_x0000_t202" style="position:absolute;margin-left:406.6pt;margin-top:20.25pt;width:457.8pt;height:21.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">
                <v:textbox>
                  <w:txbxContent>
                    <w:p w14:paraId="7B0C02FC" w14:textId="2F4C66FD" w:rsidR="002D413A" w:rsidRPr="002D413A" w:rsidRDefault="002D413A" w:rsidP="002D413A">
                      <w:pPr>
                        <w:rPr>
                          <w:sz w:val="20"/>
                        </w:rPr>
                      </w:pPr>
                      <w:r w:rsidRPr="002D413A">
                        <w:rPr>
                          <w:b/>
                          <w:sz w:val="20"/>
                        </w:rPr>
                        <w:t>Ratified</w:t>
                      </w:r>
                      <w:r>
                        <w:rPr>
                          <w:b/>
                          <w:sz w:val="20"/>
                        </w:rPr>
                        <w:t xml:space="preserve"> at School Council</w:t>
                      </w:r>
                      <w:r>
                        <w:rPr>
                          <w:sz w:val="20"/>
                        </w:rPr>
                        <w:t xml:space="preserve">    </w:t>
                      </w:r>
                      <w:r>
                        <w:rPr>
                          <w:sz w:val="20"/>
                        </w:rPr>
                        <w:tab/>
                      </w:r>
                      <w:r>
                        <w:rPr>
                          <w:sz w:val="20"/>
                        </w:rPr>
                        <w:tab/>
                      </w:r>
                      <w:r>
                        <w:rPr>
                          <w:sz w:val="20"/>
                        </w:rPr>
                        <w:tab/>
                      </w:r>
                      <w:r>
                        <w:rPr>
                          <w:sz w:val="20"/>
                        </w:rPr>
                        <w:tab/>
                      </w:r>
                      <w:r>
                        <w:rPr>
                          <w:sz w:val="20"/>
                        </w:rPr>
                        <w:tab/>
                      </w:r>
                      <w:r>
                        <w:rPr>
                          <w:sz w:val="20"/>
                        </w:rPr>
                        <w:tab/>
                        <w:t xml:space="preserve">Date: </w:t>
                      </w:r>
                      <w:r w:rsidR="00542595">
                        <w:rPr>
                          <w:sz w:val="20"/>
                        </w:rPr>
                        <w:t>September</w:t>
                      </w:r>
                      <w:r w:rsidR="00821402">
                        <w:rPr>
                          <w:sz w:val="20"/>
                        </w:rPr>
                        <w:t xml:space="preserve"> 202</w:t>
                      </w:r>
                      <w:r w:rsidR="00E46985">
                        <w:rPr>
                          <w:sz w:val="20"/>
                        </w:rPr>
                        <w:t>2</w:t>
                      </w:r>
                    </w:p>
                  </w:txbxContent>
                </v:textbox>
                <w10:wrap type="square" anchorx="margin"/>
              </v:shape>
            </w:pict>
          </mc:Fallback>
        </mc:AlternateContent>
      </w:r>
    </w:p>
    <w:p w14:paraId="544D7E9D" w14:textId="77777777" w:rsidR="002D413A" w:rsidRDefault="002D413A" w:rsidP="002D413A">
      <w:pPr>
        <w:pStyle w:val="NoSpacing"/>
      </w:pPr>
    </w:p>
    <w:p w14:paraId="3BFF229B" w14:textId="77777777" w:rsidR="002D413A" w:rsidRDefault="002D413A" w:rsidP="002D413A">
      <w:pPr>
        <w:pStyle w:val="NoSpacing"/>
      </w:pPr>
    </w:p>
    <w:p w14:paraId="45DF586B" w14:textId="77777777" w:rsidR="002D413A" w:rsidRDefault="002D413A" w:rsidP="002D413A">
      <w:pPr>
        <w:pStyle w:val="NoSpacing"/>
      </w:pPr>
    </w:p>
    <w:p w14:paraId="244FDEFC" w14:textId="77777777" w:rsidR="002D413A" w:rsidRDefault="002D413A" w:rsidP="002D413A">
      <w:pPr>
        <w:pStyle w:val="NoSpacing"/>
      </w:pPr>
    </w:p>
    <w:sectPr w:rsidR="002D413A" w:rsidSect="002D413A">
      <w:headerReference w:type="default" r:id="rId7"/>
      <w:pgSz w:w="11906" w:h="16838"/>
      <w:pgMar w:top="1021" w:right="1361" w:bottom="102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C8F4" w14:textId="77777777" w:rsidR="00B36C49" w:rsidRDefault="00B36C49" w:rsidP="002D413A">
      <w:r>
        <w:separator/>
      </w:r>
    </w:p>
  </w:endnote>
  <w:endnote w:type="continuationSeparator" w:id="0">
    <w:p w14:paraId="433AB6A4" w14:textId="77777777" w:rsidR="00B36C49" w:rsidRDefault="00B36C49" w:rsidP="002D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8CB6" w14:textId="77777777" w:rsidR="00B36C49" w:rsidRDefault="00B36C49" w:rsidP="002D413A">
      <w:r>
        <w:separator/>
      </w:r>
    </w:p>
  </w:footnote>
  <w:footnote w:type="continuationSeparator" w:id="0">
    <w:p w14:paraId="1C5FFD2B" w14:textId="77777777" w:rsidR="00B36C49" w:rsidRDefault="00B36C49" w:rsidP="002D4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ECBD" w14:textId="77777777" w:rsidR="002D413A" w:rsidRPr="002D413A" w:rsidRDefault="002D413A" w:rsidP="002D413A">
    <w:pPr>
      <w:pStyle w:val="NoSpacing"/>
      <w:rPr>
        <w:b/>
        <w:sz w:val="48"/>
      </w:rPr>
    </w:pPr>
    <w:r w:rsidRPr="002D413A">
      <w:rPr>
        <w:rFonts w:ascii="Baskerville Old Face" w:eastAsia="BatangChe" w:hAnsi="Baskerville Old Face"/>
        <w:noProof/>
        <w:sz w:val="32"/>
        <w:szCs w:val="24"/>
        <w:lang w:eastAsia="en-AU"/>
      </w:rPr>
      <w:drawing>
        <wp:anchor distT="0" distB="0" distL="114300" distR="114300" simplePos="0" relativeHeight="251659264" behindDoc="1" locked="0" layoutInCell="1" allowOverlap="1" wp14:anchorId="17D28193" wp14:editId="01C198B5">
          <wp:simplePos x="0" y="0"/>
          <wp:positionH relativeFrom="column">
            <wp:posOffset>4769473</wp:posOffset>
          </wp:positionH>
          <wp:positionV relativeFrom="paragraph">
            <wp:posOffset>-441601</wp:posOffset>
          </wp:positionV>
          <wp:extent cx="1909596" cy="14306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9596" cy="1430651"/>
                  </a:xfrm>
                  <a:prstGeom prst="rect">
                    <a:avLst/>
                  </a:prstGeom>
                </pic:spPr>
              </pic:pic>
            </a:graphicData>
          </a:graphic>
          <wp14:sizeRelH relativeFrom="page">
            <wp14:pctWidth>0</wp14:pctWidth>
          </wp14:sizeRelH>
          <wp14:sizeRelV relativeFrom="page">
            <wp14:pctHeight>0</wp14:pctHeight>
          </wp14:sizeRelV>
        </wp:anchor>
      </w:drawing>
    </w:r>
    <w:r w:rsidRPr="002D413A">
      <w:rPr>
        <w:b/>
        <w:sz w:val="48"/>
      </w:rPr>
      <w:t>Nambrok Denison Primary School</w:t>
    </w:r>
  </w:p>
  <w:p w14:paraId="5764F60F" w14:textId="77777777" w:rsidR="002D413A" w:rsidRPr="002D413A" w:rsidRDefault="002D413A" w:rsidP="002D413A">
    <w:pPr>
      <w:pStyle w:val="NoSpacing"/>
      <w:rPr>
        <w:sz w:val="32"/>
      </w:rPr>
    </w:pPr>
  </w:p>
  <w:p w14:paraId="574090C3" w14:textId="77777777" w:rsidR="002D413A" w:rsidRPr="002D413A" w:rsidRDefault="00E53032" w:rsidP="002D413A">
    <w:pPr>
      <w:pStyle w:val="NoSpacing"/>
      <w:rPr>
        <w:sz w:val="36"/>
      </w:rPr>
    </w:pPr>
    <w:r>
      <w:rPr>
        <w:b/>
        <w:sz w:val="36"/>
      </w:rPr>
      <w:t>Communication</w:t>
    </w:r>
    <w:r w:rsidR="002D413A" w:rsidRPr="002D413A">
      <w:rPr>
        <w:sz w:val="36"/>
      </w:rPr>
      <w:t xml:space="preserve"> Policy</w:t>
    </w:r>
  </w:p>
  <w:p w14:paraId="62FE7795" w14:textId="77777777" w:rsidR="002D413A" w:rsidRDefault="002D413A" w:rsidP="002D413A">
    <w:pPr>
      <w:pStyle w:val="Header"/>
      <w:pBdr>
        <w:bottom w:val="single" w:sz="8"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F435B"/>
    <w:multiLevelType w:val="hybridMultilevel"/>
    <w:tmpl w:val="7472A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1A303D"/>
    <w:multiLevelType w:val="hybridMultilevel"/>
    <w:tmpl w:val="AA7871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13A"/>
    <w:rsid w:val="001135FD"/>
    <w:rsid w:val="001E49CE"/>
    <w:rsid w:val="002C1929"/>
    <w:rsid w:val="002D413A"/>
    <w:rsid w:val="00542595"/>
    <w:rsid w:val="005426CF"/>
    <w:rsid w:val="00821402"/>
    <w:rsid w:val="00A03EAD"/>
    <w:rsid w:val="00B36C49"/>
    <w:rsid w:val="00E46985"/>
    <w:rsid w:val="00E53032"/>
    <w:rsid w:val="00EC48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2912C0"/>
  <w15:chartTrackingRefBased/>
  <w15:docId w15:val="{F4311CF6-0C8B-48D3-AA2F-5E1AE5FB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13A"/>
    <w:pPr>
      <w:tabs>
        <w:tab w:val="center" w:pos="4513"/>
        <w:tab w:val="right" w:pos="9026"/>
      </w:tabs>
    </w:pPr>
  </w:style>
  <w:style w:type="character" w:customStyle="1" w:styleId="HeaderChar">
    <w:name w:val="Header Char"/>
    <w:basedOn w:val="DefaultParagraphFont"/>
    <w:link w:val="Header"/>
    <w:uiPriority w:val="99"/>
    <w:rsid w:val="002D413A"/>
  </w:style>
  <w:style w:type="paragraph" w:styleId="Footer">
    <w:name w:val="footer"/>
    <w:basedOn w:val="Normal"/>
    <w:link w:val="FooterChar"/>
    <w:uiPriority w:val="99"/>
    <w:unhideWhenUsed/>
    <w:rsid w:val="002D413A"/>
    <w:pPr>
      <w:tabs>
        <w:tab w:val="center" w:pos="4513"/>
        <w:tab w:val="right" w:pos="9026"/>
      </w:tabs>
    </w:pPr>
  </w:style>
  <w:style w:type="character" w:customStyle="1" w:styleId="FooterChar">
    <w:name w:val="Footer Char"/>
    <w:basedOn w:val="DefaultParagraphFont"/>
    <w:link w:val="Footer"/>
    <w:uiPriority w:val="99"/>
    <w:rsid w:val="002D413A"/>
  </w:style>
  <w:style w:type="paragraph" w:styleId="NoSpacing">
    <w:name w:val="No Spacing"/>
    <w:uiPriority w:val="1"/>
    <w:qFormat/>
    <w:rsid w:val="002D413A"/>
    <w:pPr>
      <w:spacing w:after="0" w:line="240" w:lineRule="auto"/>
    </w:pPr>
  </w:style>
  <w:style w:type="paragraph" w:styleId="BodyTextIndent">
    <w:name w:val="Body Text Indent"/>
    <w:basedOn w:val="Normal"/>
    <w:link w:val="BodyTextIndentChar"/>
    <w:semiHidden/>
    <w:unhideWhenUsed/>
    <w:rsid w:val="00E53032"/>
    <w:pPr>
      <w:ind w:left="720"/>
    </w:pPr>
  </w:style>
  <w:style w:type="character" w:customStyle="1" w:styleId="BodyTextIndentChar">
    <w:name w:val="Body Text Indent Char"/>
    <w:basedOn w:val="DefaultParagraphFont"/>
    <w:link w:val="BodyTextIndent"/>
    <w:semiHidden/>
    <w:rsid w:val="00E5303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4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Pauwels</dc:creator>
  <cp:keywords/>
  <dc:description/>
  <cp:lastModifiedBy>Craig Pauwels</cp:lastModifiedBy>
  <cp:revision>4</cp:revision>
  <cp:lastPrinted>2020-01-29T23:23:00Z</cp:lastPrinted>
  <dcterms:created xsi:type="dcterms:W3CDTF">2020-02-19T03:43:00Z</dcterms:created>
  <dcterms:modified xsi:type="dcterms:W3CDTF">2022-10-19T21:24:00Z</dcterms:modified>
</cp:coreProperties>
</file>